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7557A" w14:textId="4C30D9E7" w:rsidR="008045C7" w:rsidRDefault="008045C7" w:rsidP="008045C7">
      <w:pPr>
        <w:jc w:val="center"/>
        <w:rPr>
          <w:rFonts w:eastAsiaTheme="minorEastAsia"/>
          <w:sz w:val="28"/>
        </w:rPr>
      </w:pPr>
      <w:r w:rsidRPr="008045C7">
        <w:rPr>
          <w:rFonts w:eastAsiaTheme="minorEastAsia" w:hint="eastAsia"/>
          <w:sz w:val="28"/>
        </w:rPr>
        <w:t>國土生態綠</w:t>
      </w:r>
      <w:r>
        <w:rPr>
          <w:rFonts w:eastAsiaTheme="minorEastAsia" w:hint="eastAsia"/>
          <w:sz w:val="28"/>
        </w:rPr>
        <w:t>網分區說明</w:t>
      </w:r>
      <w:r>
        <w:rPr>
          <w:rFonts w:eastAsiaTheme="minorEastAsia" w:hint="eastAsia"/>
          <w:sz w:val="28"/>
        </w:rPr>
        <w:t xml:space="preserve"> v</w:t>
      </w:r>
      <w:r>
        <w:rPr>
          <w:rFonts w:eastAsiaTheme="minorEastAsia"/>
          <w:sz w:val="28"/>
        </w:rPr>
        <w:t>er. 20200621</w:t>
      </w:r>
    </w:p>
    <w:p w14:paraId="3CFB4A75" w14:textId="4CC1FEE8" w:rsidR="008045C7" w:rsidRDefault="008045C7" w:rsidP="008045C7">
      <w:pPr>
        <w:jc w:val="center"/>
        <w:rPr>
          <w:rFonts w:eastAsiaTheme="minorEastAsia"/>
        </w:rPr>
      </w:pPr>
      <w:r w:rsidRPr="008045C7">
        <w:rPr>
          <w:rFonts w:eastAsiaTheme="minorEastAsia" w:hint="eastAsia"/>
        </w:rPr>
        <w:t>許皓捷</w:t>
      </w:r>
    </w:p>
    <w:p w14:paraId="021D1C39" w14:textId="77777777" w:rsidR="008045C7" w:rsidRPr="008045C7" w:rsidRDefault="008045C7" w:rsidP="008045C7">
      <w:pPr>
        <w:jc w:val="center"/>
        <w:rPr>
          <w:rFonts w:eastAsiaTheme="minorEastAsia" w:hint="eastAsia"/>
        </w:rPr>
      </w:pPr>
    </w:p>
    <w:p w14:paraId="4A7477E6" w14:textId="0FFCD9AC" w:rsidR="00C95B6F" w:rsidRDefault="00BB599D">
      <w:pPr>
        <w:rPr>
          <w:rFonts w:eastAsiaTheme="minorEastAsia"/>
        </w:rPr>
      </w:pPr>
      <w:r>
        <w:rPr>
          <w:rFonts w:eastAsiaTheme="minorEastAsia" w:hint="eastAsia"/>
        </w:rPr>
        <w:t>以台灣的空間尺度而言，</w:t>
      </w:r>
      <w:r w:rsidR="00810E95">
        <w:rPr>
          <w:rFonts w:eastAsiaTheme="minorEastAsia" w:hint="eastAsia"/>
        </w:rPr>
        <w:t>生物群聚結構</w:t>
      </w:r>
      <w:r>
        <w:rPr>
          <w:rFonts w:eastAsiaTheme="minorEastAsia" w:hint="eastAsia"/>
        </w:rPr>
        <w:t>大抵</w:t>
      </w:r>
      <w:proofErr w:type="gramStart"/>
      <w:r w:rsidR="00CF54EA">
        <w:rPr>
          <w:rFonts w:eastAsiaTheme="minorEastAsia" w:hint="eastAsia"/>
        </w:rPr>
        <w:t>沿海拔</w:t>
      </w:r>
      <w:r>
        <w:rPr>
          <w:rFonts w:eastAsiaTheme="minorEastAsia" w:hint="eastAsia"/>
        </w:rPr>
        <w:t>呈</w:t>
      </w:r>
      <w:proofErr w:type="gramEnd"/>
      <w:r w:rsidR="00810E95">
        <w:rPr>
          <w:rFonts w:eastAsiaTheme="minorEastAsia" w:hint="eastAsia"/>
        </w:rPr>
        <w:t>連續性變化</w:t>
      </w:r>
      <w:r>
        <w:rPr>
          <w:rFonts w:eastAsiaTheme="minorEastAsia" w:hint="eastAsia"/>
        </w:rPr>
        <w:t>。</w:t>
      </w:r>
      <w:r w:rsidR="00CF54EA">
        <w:rPr>
          <w:rFonts w:eastAsiaTheme="minorEastAsia" w:hint="eastAsia"/>
        </w:rPr>
        <w:t>在水平梯度上的變異則</w:t>
      </w:r>
      <w:proofErr w:type="gramStart"/>
      <w:r w:rsidR="00CF54EA">
        <w:rPr>
          <w:rFonts w:eastAsiaTheme="minorEastAsia" w:hint="eastAsia"/>
        </w:rPr>
        <w:t>不</w:t>
      </w:r>
      <w:proofErr w:type="gramEnd"/>
      <w:r w:rsidR="00CF54EA">
        <w:rPr>
          <w:rFonts w:eastAsiaTheme="minorEastAsia" w:hint="eastAsia"/>
        </w:rPr>
        <w:t>若</w:t>
      </w:r>
      <w:proofErr w:type="gramStart"/>
      <w:r w:rsidR="00CF54EA">
        <w:rPr>
          <w:rFonts w:eastAsiaTheme="minorEastAsia" w:hint="eastAsia"/>
        </w:rPr>
        <w:t>沿海拔明顯</w:t>
      </w:r>
      <w:proofErr w:type="gramEnd"/>
      <w:r w:rsidR="00CF54EA">
        <w:rPr>
          <w:rFonts w:eastAsiaTheme="minorEastAsia" w:hint="eastAsia"/>
        </w:rPr>
        <w:t>。</w:t>
      </w:r>
      <w:r w:rsidR="007118FF">
        <w:rPr>
          <w:rFonts w:eastAsiaTheme="minorEastAsia" w:hint="eastAsia"/>
        </w:rPr>
        <w:t>綠網分區規劃，在二度空間上將台灣劃分為若干區域。</w:t>
      </w:r>
      <w:r w:rsidR="00CF54EA">
        <w:rPr>
          <w:rFonts w:eastAsiaTheme="minorEastAsia" w:hint="eastAsia"/>
        </w:rPr>
        <w:t>除非因地理區位</w:t>
      </w:r>
      <w:r w:rsidR="007118FF">
        <w:rPr>
          <w:rFonts w:eastAsiaTheme="minorEastAsia" w:hint="eastAsia"/>
        </w:rPr>
        <w:t>特性</w:t>
      </w:r>
      <w:r w:rsidR="00CF54EA">
        <w:rPr>
          <w:rFonts w:eastAsiaTheme="minorEastAsia" w:hint="eastAsia"/>
        </w:rPr>
        <w:t>而必須有特殊</w:t>
      </w:r>
      <w:r w:rsidR="007118FF">
        <w:rPr>
          <w:rFonts w:eastAsiaTheme="minorEastAsia" w:hint="eastAsia"/>
        </w:rPr>
        <w:t>綠網</w:t>
      </w:r>
      <w:r w:rsidR="00C95B6F">
        <w:rPr>
          <w:rFonts w:eastAsiaTheme="minorEastAsia" w:hint="eastAsia"/>
        </w:rPr>
        <w:t>計畫</w:t>
      </w:r>
      <w:r w:rsidR="00CF54EA">
        <w:rPr>
          <w:rFonts w:eastAsiaTheme="minorEastAsia" w:hint="eastAsia"/>
        </w:rPr>
        <w:t>作為，不然綠網分區規劃的主要目的，應在於行政方便性，例如關注區域及關注物種盤點，以及後續的保育政策擬定與推動。</w:t>
      </w:r>
      <w:r w:rsidR="00C95B6F">
        <w:rPr>
          <w:rFonts w:eastAsiaTheme="minorEastAsia" w:hint="eastAsia"/>
        </w:rPr>
        <w:t>也就是說，接下來的綠網分區規劃，應該容許其與</w:t>
      </w:r>
      <w:r w:rsidR="002C7293">
        <w:rPr>
          <w:rFonts w:eastAsiaTheme="minorEastAsia" w:hint="eastAsia"/>
        </w:rPr>
        <w:t>客觀的</w:t>
      </w:r>
      <w:r w:rsidR="00C95B6F">
        <w:rPr>
          <w:rFonts w:eastAsiaTheme="minorEastAsia" w:hint="eastAsia"/>
        </w:rPr>
        <w:t>生物地理氣候分區有較大的出入。</w:t>
      </w:r>
    </w:p>
    <w:p w14:paraId="3B1D762F" w14:textId="77777777" w:rsidR="00C95B6F" w:rsidRDefault="00C95B6F">
      <w:pPr>
        <w:rPr>
          <w:rFonts w:eastAsiaTheme="minorEastAsia"/>
        </w:rPr>
      </w:pPr>
    </w:p>
    <w:p w14:paraId="19342C95" w14:textId="37848BE5" w:rsidR="001A2093" w:rsidRDefault="00BB599D">
      <w:pPr>
        <w:rPr>
          <w:rFonts w:eastAsiaTheme="minorEastAsia"/>
        </w:rPr>
      </w:pPr>
      <w:r>
        <w:rPr>
          <w:rFonts w:eastAsiaTheme="minorEastAsia" w:hint="eastAsia"/>
        </w:rPr>
        <w:t>溫度及雨量是影響生物群聚的主要非生物</w:t>
      </w:r>
      <w:r w:rsidR="00C95B6F">
        <w:rPr>
          <w:rFonts w:eastAsiaTheme="minorEastAsia" w:hint="eastAsia"/>
        </w:rPr>
        <w:t>性</w:t>
      </w:r>
      <w:r>
        <w:rPr>
          <w:rFonts w:eastAsiaTheme="minorEastAsia" w:hint="eastAsia"/>
        </w:rPr>
        <w:t>因子。</w:t>
      </w:r>
      <w:r w:rsidR="00C95B6F">
        <w:rPr>
          <w:rFonts w:eastAsiaTheme="minorEastAsia" w:hint="eastAsia"/>
        </w:rPr>
        <w:t>我們以</w:t>
      </w:r>
      <w:r w:rsidR="001A2093">
        <w:rPr>
          <w:rFonts w:eastAsiaTheme="minorEastAsia" w:hint="eastAsia"/>
        </w:rPr>
        <w:t>TCCIP</w:t>
      </w:r>
      <w:r w:rsidR="001A2093">
        <w:rPr>
          <w:rFonts w:eastAsiaTheme="minorEastAsia" w:hint="eastAsia"/>
        </w:rPr>
        <w:t>提供的</w:t>
      </w:r>
      <w:r w:rsidR="001A2093">
        <w:rPr>
          <w:rFonts w:eastAsiaTheme="minorEastAsia" w:hint="eastAsia"/>
        </w:rPr>
        <w:t xml:space="preserve">2000 </w:t>
      </w:r>
      <w:proofErr w:type="gramStart"/>
      <w:r w:rsidR="001A2093">
        <w:rPr>
          <w:rFonts w:eastAsiaTheme="minorEastAsia"/>
        </w:rPr>
        <w:t>–</w:t>
      </w:r>
      <w:proofErr w:type="gramEnd"/>
      <w:r w:rsidR="001A2093">
        <w:rPr>
          <w:rFonts w:eastAsiaTheme="minorEastAsia" w:hint="eastAsia"/>
        </w:rPr>
        <w:t xml:space="preserve"> 2012</w:t>
      </w:r>
      <w:r w:rsidR="001A2093">
        <w:rPr>
          <w:rFonts w:eastAsiaTheme="minorEastAsia" w:hint="eastAsia"/>
        </w:rPr>
        <w:t>年的</w:t>
      </w:r>
      <w:r w:rsidR="00C95B6F">
        <w:rPr>
          <w:rFonts w:eastAsiaTheme="minorEastAsia" w:hint="eastAsia"/>
        </w:rPr>
        <w:t>年均溫、溫度季節性</w:t>
      </w:r>
      <w:r w:rsidR="001A2093">
        <w:rPr>
          <w:rFonts w:eastAsiaTheme="minorEastAsia" w:hint="eastAsia"/>
        </w:rPr>
        <w:t>（</w:t>
      </w:r>
      <w:r w:rsidR="001A2093">
        <w:rPr>
          <w:rFonts w:eastAsiaTheme="minorEastAsia" w:hint="eastAsia"/>
        </w:rPr>
        <w:t xml:space="preserve">1 </w:t>
      </w:r>
      <w:r w:rsidR="001A2093">
        <w:rPr>
          <w:rFonts w:eastAsiaTheme="minorEastAsia"/>
        </w:rPr>
        <w:t>–</w:t>
      </w:r>
      <w:r w:rsidR="001A2093">
        <w:rPr>
          <w:rFonts w:eastAsiaTheme="minorEastAsia" w:hint="eastAsia"/>
        </w:rPr>
        <w:t xml:space="preserve"> 12</w:t>
      </w:r>
      <w:r w:rsidR="001A2093">
        <w:rPr>
          <w:rFonts w:eastAsiaTheme="minorEastAsia" w:hint="eastAsia"/>
        </w:rPr>
        <w:t>月月均溫的標準差）</w:t>
      </w:r>
      <w:r w:rsidR="00C95B6F">
        <w:rPr>
          <w:rFonts w:eastAsiaTheme="minorEastAsia" w:hint="eastAsia"/>
        </w:rPr>
        <w:t>、年降水量、降水季節性</w:t>
      </w:r>
      <w:r w:rsidR="001A2093">
        <w:rPr>
          <w:rFonts w:eastAsiaTheme="minorEastAsia" w:hint="eastAsia"/>
        </w:rPr>
        <w:t>（</w:t>
      </w:r>
      <w:r w:rsidR="001A2093">
        <w:rPr>
          <w:rFonts w:eastAsiaTheme="minorEastAsia" w:hint="eastAsia"/>
        </w:rPr>
        <w:t xml:space="preserve">1 </w:t>
      </w:r>
      <w:r w:rsidR="001A2093">
        <w:rPr>
          <w:rFonts w:eastAsiaTheme="minorEastAsia"/>
        </w:rPr>
        <w:t>–</w:t>
      </w:r>
      <w:r w:rsidR="001A2093">
        <w:rPr>
          <w:rFonts w:eastAsiaTheme="minorEastAsia" w:hint="eastAsia"/>
        </w:rPr>
        <w:t xml:space="preserve"> 12</w:t>
      </w:r>
      <w:r w:rsidR="001A2093">
        <w:rPr>
          <w:rFonts w:eastAsiaTheme="minorEastAsia" w:hint="eastAsia"/>
        </w:rPr>
        <w:t>月月平均降水量之變異係數）為變數</w:t>
      </w:r>
      <w:r w:rsidR="002C7293">
        <w:rPr>
          <w:rFonts w:eastAsiaTheme="minorEastAsia" w:hint="eastAsia"/>
        </w:rPr>
        <w:t>（如下圖）</w:t>
      </w:r>
      <w:r w:rsidR="001A2093">
        <w:rPr>
          <w:rFonts w:eastAsiaTheme="minorEastAsia" w:hint="eastAsia"/>
        </w:rPr>
        <w:t>，</w:t>
      </w:r>
      <w:r w:rsidR="002C7293">
        <w:rPr>
          <w:rFonts w:eastAsiaTheme="minorEastAsia" w:hint="eastAsia"/>
        </w:rPr>
        <w:t>以</w:t>
      </w:r>
      <w:r w:rsidR="002C7293">
        <w:rPr>
          <w:rFonts w:eastAsiaTheme="minorEastAsia" w:hint="eastAsia"/>
        </w:rPr>
        <w:t>K-means</w:t>
      </w:r>
      <w:r w:rsidR="002C7293">
        <w:rPr>
          <w:rFonts w:eastAsiaTheme="minorEastAsia" w:hint="eastAsia"/>
        </w:rPr>
        <w:t>進行地理氣候區的分類。</w:t>
      </w:r>
    </w:p>
    <w:p w14:paraId="72F7AA41" w14:textId="77777777" w:rsidR="002C7293" w:rsidRPr="002C7293" w:rsidRDefault="002C7293">
      <w:pPr>
        <w:rPr>
          <w:rFonts w:eastAsiaTheme="minorEastAsia"/>
        </w:rPr>
      </w:pPr>
    </w:p>
    <w:p w14:paraId="2CECEC56" w14:textId="1E29B505" w:rsidR="00E32CDB" w:rsidRDefault="00B96540" w:rsidP="008045C7">
      <w:pPr>
        <w:jc w:val="center"/>
        <w:rPr>
          <w:rFonts w:eastAsiaTheme="minorEastAsia"/>
        </w:rPr>
      </w:pPr>
      <w:r w:rsidRPr="00B96540">
        <w:rPr>
          <w:noProof/>
        </w:rPr>
        <w:drawing>
          <wp:inline distT="0" distB="0" distL="0" distR="0" wp14:anchorId="1BC2321B" wp14:editId="35AA9CD1">
            <wp:extent cx="2088000" cy="2952000"/>
            <wp:effectExtent l="0" t="0" r="7620" b="127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88000" cy="29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1407" w:rsidRPr="00F61407">
        <w:rPr>
          <w:noProof/>
        </w:rPr>
        <w:drawing>
          <wp:inline distT="0" distB="0" distL="0" distR="0" wp14:anchorId="23EC86CF" wp14:editId="6D4ED85D">
            <wp:extent cx="2091600" cy="2955600"/>
            <wp:effectExtent l="0" t="0" r="4445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1600" cy="29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A0825" w14:textId="41124AEC" w:rsidR="00B96540" w:rsidRDefault="00B96540" w:rsidP="008045C7">
      <w:pPr>
        <w:jc w:val="center"/>
        <w:rPr>
          <w:rFonts w:eastAsiaTheme="minorEastAsia"/>
        </w:rPr>
      </w:pPr>
      <w:r w:rsidRPr="00B96540">
        <w:rPr>
          <w:noProof/>
        </w:rPr>
        <w:lastRenderedPageBreak/>
        <w:drawing>
          <wp:inline distT="0" distB="0" distL="0" distR="0" wp14:anchorId="64A6096D" wp14:editId="04CF4AD8">
            <wp:extent cx="2088000" cy="2952000"/>
            <wp:effectExtent l="0" t="0" r="7620" b="127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8000" cy="29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6540">
        <w:rPr>
          <w:noProof/>
        </w:rPr>
        <w:drawing>
          <wp:inline distT="0" distB="0" distL="0" distR="0" wp14:anchorId="0014BC2F" wp14:editId="1F76F90B">
            <wp:extent cx="2091600" cy="2955600"/>
            <wp:effectExtent l="0" t="0" r="4445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1600" cy="29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CC732" w14:textId="431AEAE7" w:rsidR="002C7293" w:rsidRDefault="002C7293" w:rsidP="002C7293">
      <w:pPr>
        <w:rPr>
          <w:rFonts w:eastAsiaTheme="minorEastAsia"/>
        </w:rPr>
      </w:pPr>
      <w:r>
        <w:rPr>
          <w:rFonts w:eastAsiaTheme="minorEastAsia" w:hint="eastAsia"/>
        </w:rPr>
        <w:t>分類前，先將數值常態化</w:t>
      </w:r>
      <w:proofErr w:type="gramStart"/>
      <w:r>
        <w:rPr>
          <w:rFonts w:eastAsiaTheme="minorEastAsia" w:hint="eastAsia"/>
        </w:rPr>
        <w:t>（</w:t>
      </w:r>
      <w:proofErr w:type="gramEnd"/>
      <w:r w:rsidRPr="002C7293">
        <w:rPr>
          <w:rFonts w:eastAsiaTheme="minorEastAsia"/>
        </w:rPr>
        <w:t>normalize</w:t>
      </w:r>
      <w:r>
        <w:rPr>
          <w:rFonts w:eastAsiaTheme="minorEastAsia" w:hint="eastAsia"/>
        </w:rPr>
        <w:t xml:space="preserve">: </w:t>
      </w:r>
      <w:r w:rsidRPr="002C7293">
        <w:rPr>
          <w:rFonts w:eastAsiaTheme="minorEastAsia"/>
        </w:rPr>
        <w:t>make margin sum of squares equal to one</w:t>
      </w:r>
      <w:proofErr w:type="gramStart"/>
      <w:r>
        <w:rPr>
          <w:rFonts w:eastAsiaTheme="minorEastAsia" w:hint="eastAsia"/>
        </w:rPr>
        <w:t>）</w:t>
      </w:r>
      <w:proofErr w:type="gramEnd"/>
      <w:r>
        <w:rPr>
          <w:rFonts w:eastAsiaTheme="minorEastAsia" w:hint="eastAsia"/>
        </w:rPr>
        <w:t>，以避免</w:t>
      </w:r>
      <w:r>
        <w:rPr>
          <w:rFonts w:eastAsiaTheme="minorEastAsia" w:hint="eastAsia"/>
        </w:rPr>
        <w:t>4</w:t>
      </w:r>
      <w:r>
        <w:rPr>
          <w:rFonts w:eastAsiaTheme="minorEastAsia" w:hint="eastAsia"/>
        </w:rPr>
        <w:t>個變數彼此之間數值範圍差異過大</w:t>
      </w:r>
      <w:r w:rsidR="00C2465B">
        <w:rPr>
          <w:rFonts w:eastAsiaTheme="minorEastAsia" w:hint="eastAsia"/>
        </w:rPr>
        <w:t>造成的問題</w:t>
      </w:r>
      <w:r>
        <w:rPr>
          <w:rFonts w:eastAsiaTheme="minorEastAsia" w:hint="eastAsia"/>
        </w:rPr>
        <w:t>。再以</w:t>
      </w:r>
      <w:r>
        <w:rPr>
          <w:rFonts w:eastAsiaTheme="minorEastAsia" w:hint="eastAsia"/>
        </w:rPr>
        <w:t>K-</w:t>
      </w:r>
      <w:r>
        <w:rPr>
          <w:rFonts w:eastAsiaTheme="minorEastAsia"/>
        </w:rPr>
        <w:t>means</w:t>
      </w:r>
      <w:r>
        <w:rPr>
          <w:rFonts w:eastAsiaTheme="minorEastAsia" w:hint="eastAsia"/>
        </w:rPr>
        <w:t>將所有</w:t>
      </w:r>
      <w:r>
        <w:rPr>
          <w:rFonts w:eastAsiaTheme="minorEastAsia" w:hint="eastAsia"/>
        </w:rPr>
        <w:t xml:space="preserve">1 </w:t>
      </w:r>
      <w:r>
        <w:rPr>
          <w:rFonts w:eastAsiaTheme="minorEastAsia" w:cs="Times New Roman"/>
        </w:rPr>
        <w:t>×</w:t>
      </w:r>
      <w:r>
        <w:rPr>
          <w:rFonts w:eastAsiaTheme="minorEastAsia"/>
        </w:rPr>
        <w:t xml:space="preserve"> 1 km</w:t>
      </w:r>
      <w:proofErr w:type="gramStart"/>
      <w:r>
        <w:rPr>
          <w:rFonts w:eastAsiaTheme="minorEastAsia" w:hint="eastAsia"/>
        </w:rPr>
        <w:t>網格分為</w:t>
      </w:r>
      <w:proofErr w:type="gramEnd"/>
      <w:r>
        <w:rPr>
          <w:rFonts w:eastAsiaTheme="minorEastAsia" w:hint="eastAsia"/>
        </w:rPr>
        <w:t>6</w:t>
      </w:r>
      <w:r>
        <w:rPr>
          <w:rFonts w:eastAsiaTheme="minorEastAsia" w:hint="eastAsia"/>
        </w:rPr>
        <w:t>群。數值轉換以</w:t>
      </w:r>
      <w:r>
        <w:rPr>
          <w:rFonts w:eastAsiaTheme="minorEastAsia" w:hint="eastAsia"/>
        </w:rPr>
        <w:t xml:space="preserve">R </w:t>
      </w:r>
      <w:r>
        <w:rPr>
          <w:rFonts w:eastAsiaTheme="minorEastAsia"/>
        </w:rPr>
        <w:t>package '</w:t>
      </w:r>
      <w:r>
        <w:rPr>
          <w:rFonts w:eastAsiaTheme="minorEastAsia" w:hint="eastAsia"/>
        </w:rPr>
        <w:t>vegan</w:t>
      </w:r>
      <w:r>
        <w:rPr>
          <w:rFonts w:eastAsiaTheme="minorEastAsia"/>
        </w:rPr>
        <w:t>'</w:t>
      </w:r>
      <w:r w:rsidR="008F1782">
        <w:rPr>
          <w:rFonts w:eastAsiaTheme="minorEastAsia"/>
        </w:rPr>
        <w:t xml:space="preserve"> </w:t>
      </w:r>
      <w:r>
        <w:rPr>
          <w:rFonts w:eastAsiaTheme="minorEastAsia" w:hint="eastAsia"/>
        </w:rPr>
        <w:t>的</w:t>
      </w:r>
      <w:proofErr w:type="spellStart"/>
      <w:r w:rsidRPr="002C7293">
        <w:rPr>
          <w:rFonts w:eastAsiaTheme="minorEastAsia"/>
        </w:rPr>
        <w:t>decostand</w:t>
      </w:r>
      <w:proofErr w:type="spellEnd"/>
      <w:r w:rsidRPr="002C7293">
        <w:rPr>
          <w:rFonts w:eastAsiaTheme="minorEastAsia" w:hint="eastAsia"/>
        </w:rPr>
        <w:t>執行</w:t>
      </w:r>
      <w:r w:rsidR="008F1782">
        <w:rPr>
          <w:rFonts w:eastAsiaTheme="minorEastAsia" w:hint="eastAsia"/>
        </w:rPr>
        <w:t>；</w:t>
      </w:r>
      <w:r w:rsidR="008F1782">
        <w:rPr>
          <w:rFonts w:eastAsiaTheme="minorEastAsia" w:hint="eastAsia"/>
        </w:rPr>
        <w:t>K</w:t>
      </w:r>
      <w:r w:rsidR="008F1782">
        <w:rPr>
          <w:rFonts w:eastAsiaTheme="minorEastAsia"/>
        </w:rPr>
        <w:t>-means</w:t>
      </w:r>
      <w:r w:rsidR="008F1782">
        <w:rPr>
          <w:rFonts w:eastAsiaTheme="minorEastAsia" w:hint="eastAsia"/>
        </w:rPr>
        <w:t>以</w:t>
      </w:r>
      <w:r w:rsidR="00C2465B">
        <w:rPr>
          <w:rFonts w:eastAsiaTheme="minorEastAsia" w:hint="eastAsia"/>
        </w:rPr>
        <w:t xml:space="preserve"> </w:t>
      </w:r>
      <w:r w:rsidR="00C2465B">
        <w:rPr>
          <w:rFonts w:eastAsiaTheme="minorEastAsia"/>
        </w:rPr>
        <w:t>'</w:t>
      </w:r>
      <w:r w:rsidR="00C2465B">
        <w:rPr>
          <w:rFonts w:eastAsiaTheme="minorEastAsia" w:hint="eastAsia"/>
        </w:rPr>
        <w:t>vegan</w:t>
      </w:r>
      <w:r w:rsidR="00C2465B">
        <w:rPr>
          <w:rFonts w:eastAsiaTheme="minorEastAsia"/>
        </w:rPr>
        <w:t xml:space="preserve">' </w:t>
      </w:r>
      <w:r w:rsidR="00C2465B">
        <w:rPr>
          <w:rFonts w:eastAsiaTheme="minorEastAsia" w:hint="eastAsia"/>
        </w:rPr>
        <w:t>的</w:t>
      </w:r>
      <w:proofErr w:type="spellStart"/>
      <w:r w:rsidR="008F1782" w:rsidRPr="008F1782">
        <w:rPr>
          <w:rFonts w:eastAsiaTheme="minorEastAsia"/>
        </w:rPr>
        <w:t>cascadeKM</w:t>
      </w:r>
      <w:proofErr w:type="spellEnd"/>
      <w:r w:rsidR="008F1782">
        <w:rPr>
          <w:rFonts w:eastAsiaTheme="minorEastAsia" w:hint="eastAsia"/>
        </w:rPr>
        <w:t>執行。</w:t>
      </w:r>
    </w:p>
    <w:p w14:paraId="62131854" w14:textId="119946B4" w:rsidR="008F1782" w:rsidRDefault="008F1782" w:rsidP="002C7293">
      <w:pPr>
        <w:rPr>
          <w:rFonts w:eastAsiaTheme="minorEastAsia"/>
        </w:rPr>
      </w:pPr>
    </w:p>
    <w:p w14:paraId="403A285B" w14:textId="3D253428" w:rsidR="008F1782" w:rsidRDefault="008F1782" w:rsidP="002C7293">
      <w:pPr>
        <w:rPr>
          <w:rFonts w:eastAsiaTheme="minorEastAsia"/>
        </w:rPr>
      </w:pPr>
      <w:r>
        <w:rPr>
          <w:rFonts w:eastAsiaTheme="minorEastAsia" w:hint="eastAsia"/>
        </w:rPr>
        <w:t>K</w:t>
      </w:r>
      <w:r>
        <w:rPr>
          <w:rFonts w:eastAsiaTheme="minorEastAsia"/>
        </w:rPr>
        <w:t>-means</w:t>
      </w:r>
      <w:r>
        <w:rPr>
          <w:rFonts w:eastAsiaTheme="minorEastAsia" w:hint="eastAsia"/>
        </w:rPr>
        <w:t>氣候分區如下圖</w:t>
      </w:r>
      <w:r w:rsidR="00C2465B">
        <w:rPr>
          <w:rFonts w:eastAsiaTheme="minorEastAsia" w:hint="eastAsia"/>
        </w:rPr>
        <w:t>。</w:t>
      </w:r>
      <w:r w:rsidR="000879D2">
        <w:rPr>
          <w:rFonts w:eastAsiaTheme="minorEastAsia" w:hint="eastAsia"/>
        </w:rPr>
        <w:t>在盡量符合氣候分區，並</w:t>
      </w:r>
      <w:r w:rsidR="0078111D">
        <w:rPr>
          <w:rFonts w:eastAsiaTheme="minorEastAsia" w:hint="eastAsia"/>
        </w:rPr>
        <w:t>考量行政便利性原則下，將台灣本島</w:t>
      </w:r>
      <w:r w:rsidR="000879D2">
        <w:rPr>
          <w:rFonts w:eastAsiaTheme="minorEastAsia" w:hint="eastAsia"/>
        </w:rPr>
        <w:t>依縣市界</w:t>
      </w:r>
      <w:r w:rsidR="0078111D">
        <w:rPr>
          <w:rFonts w:eastAsiaTheme="minorEastAsia" w:hint="eastAsia"/>
        </w:rPr>
        <w:t>劃分為</w:t>
      </w:r>
      <w:r w:rsidR="0078111D">
        <w:rPr>
          <w:rFonts w:eastAsiaTheme="minorEastAsia" w:hint="eastAsia"/>
        </w:rPr>
        <w:t>7</w:t>
      </w:r>
      <w:r w:rsidR="0078111D">
        <w:rPr>
          <w:rFonts w:eastAsiaTheme="minorEastAsia" w:hint="eastAsia"/>
        </w:rPr>
        <w:t>個綠網分區。</w:t>
      </w:r>
      <w:r w:rsidR="000879D2">
        <w:rPr>
          <w:rFonts w:eastAsiaTheme="minorEastAsia" w:hint="eastAsia"/>
        </w:rPr>
        <w:t>本島</w:t>
      </w:r>
      <w:r w:rsidR="009C6EA4">
        <w:rPr>
          <w:rFonts w:eastAsiaTheme="minorEastAsia" w:hint="eastAsia"/>
        </w:rPr>
        <w:t>縣市在山區多依山稜線，</w:t>
      </w:r>
      <w:proofErr w:type="gramStart"/>
      <w:r w:rsidR="009C6EA4">
        <w:rPr>
          <w:rFonts w:eastAsiaTheme="minorEastAsia" w:hint="eastAsia"/>
        </w:rPr>
        <w:t>淺山及</w:t>
      </w:r>
      <w:proofErr w:type="gramEnd"/>
      <w:r w:rsidR="009C6EA4">
        <w:rPr>
          <w:rFonts w:eastAsiaTheme="minorEastAsia" w:hint="eastAsia"/>
        </w:rPr>
        <w:t>平原地帶則</w:t>
      </w:r>
      <w:r w:rsidR="000879D2">
        <w:rPr>
          <w:rFonts w:eastAsiaTheme="minorEastAsia" w:hint="eastAsia"/>
        </w:rPr>
        <w:t>多</w:t>
      </w:r>
      <w:r w:rsidR="003050FE">
        <w:rPr>
          <w:rFonts w:eastAsiaTheme="minorEastAsia" w:hint="eastAsia"/>
        </w:rPr>
        <w:t>以</w:t>
      </w:r>
      <w:r w:rsidR="000879D2">
        <w:rPr>
          <w:rFonts w:eastAsiaTheme="minorEastAsia" w:hint="eastAsia"/>
        </w:rPr>
        <w:t>主要</w:t>
      </w:r>
      <w:r w:rsidR="009C6EA4">
        <w:rPr>
          <w:rFonts w:eastAsiaTheme="minorEastAsia" w:hint="eastAsia"/>
        </w:rPr>
        <w:t>河川為界</w:t>
      </w:r>
      <w:r w:rsidR="0073659B">
        <w:rPr>
          <w:rFonts w:eastAsiaTheme="minorEastAsia" w:hint="eastAsia"/>
        </w:rPr>
        <w:t>。稜線影響局部氣候，河川則常成為陸域野生動物分布</w:t>
      </w:r>
      <w:r w:rsidR="00EE5839">
        <w:rPr>
          <w:rFonts w:eastAsiaTheme="minorEastAsia" w:hint="eastAsia"/>
        </w:rPr>
        <w:t>邊界</w:t>
      </w:r>
      <w:r w:rsidR="0073659B">
        <w:rPr>
          <w:rFonts w:eastAsiaTheme="minorEastAsia" w:hint="eastAsia"/>
        </w:rPr>
        <w:t>。以縣市界分區，大抵符合自然地理之分界。</w:t>
      </w:r>
      <w:r w:rsidR="009C6EA4">
        <w:rPr>
          <w:rFonts w:eastAsiaTheme="minorEastAsia" w:hint="eastAsia"/>
        </w:rPr>
        <w:t>但西北部與北部</w:t>
      </w:r>
      <w:r w:rsidR="003050FE">
        <w:rPr>
          <w:rFonts w:eastAsiaTheme="minorEastAsia" w:hint="eastAsia"/>
        </w:rPr>
        <w:t>分區</w:t>
      </w:r>
      <w:proofErr w:type="gramStart"/>
      <w:r w:rsidR="00EE5839">
        <w:rPr>
          <w:rFonts w:eastAsiaTheme="minorEastAsia" w:hint="eastAsia"/>
        </w:rPr>
        <w:t>之間，</w:t>
      </w:r>
      <w:proofErr w:type="gramEnd"/>
      <w:r w:rsidR="00AE45DE">
        <w:rPr>
          <w:rFonts w:eastAsiaTheme="minorEastAsia" w:hint="eastAsia"/>
        </w:rPr>
        <w:t>山</w:t>
      </w:r>
      <w:r w:rsidR="003050FE">
        <w:rPr>
          <w:rFonts w:eastAsiaTheme="minorEastAsia" w:hint="eastAsia"/>
        </w:rPr>
        <w:t>地</w:t>
      </w:r>
      <w:r w:rsidR="00AE45DE">
        <w:rPr>
          <w:rFonts w:eastAsiaTheme="minorEastAsia" w:hint="eastAsia"/>
        </w:rPr>
        <w:t>以新北市與桃園市之分界線為界，丘陵及平原地帶</w:t>
      </w:r>
      <w:r w:rsidR="00EE5839">
        <w:rPr>
          <w:rFonts w:eastAsiaTheme="minorEastAsia" w:hint="eastAsia"/>
        </w:rPr>
        <w:t>則</w:t>
      </w:r>
      <w:r w:rsidR="00AE45DE">
        <w:rPr>
          <w:rFonts w:eastAsiaTheme="minorEastAsia" w:hint="eastAsia"/>
        </w:rPr>
        <w:t>以大漢溪及淡水河為分界線</w:t>
      </w:r>
      <w:r w:rsidR="003050FE">
        <w:rPr>
          <w:rFonts w:eastAsiaTheme="minorEastAsia" w:hint="eastAsia"/>
        </w:rPr>
        <w:t>。大漢溪及淡水河</w:t>
      </w:r>
      <w:r w:rsidR="00AE45DE">
        <w:rPr>
          <w:rFonts w:eastAsiaTheme="minorEastAsia" w:hint="eastAsia"/>
        </w:rPr>
        <w:t>，部分為新北市轄區內</w:t>
      </w:r>
      <w:r w:rsidR="003050FE">
        <w:rPr>
          <w:rFonts w:eastAsiaTheme="minorEastAsia" w:hint="eastAsia"/>
        </w:rPr>
        <w:t>的</w:t>
      </w:r>
      <w:r w:rsidR="00AE45DE">
        <w:rPr>
          <w:rFonts w:eastAsiaTheme="minorEastAsia" w:hint="eastAsia"/>
        </w:rPr>
        <w:t>行政區</w:t>
      </w:r>
      <w:r w:rsidR="003050FE">
        <w:rPr>
          <w:rFonts w:eastAsiaTheme="minorEastAsia" w:hint="eastAsia"/>
        </w:rPr>
        <w:t>之界線，部分河段為新北市與台北市之界線。</w:t>
      </w:r>
      <w:r w:rsidR="00AE45DE">
        <w:rPr>
          <w:rFonts w:eastAsiaTheme="minorEastAsia"/>
        </w:rPr>
        <w:t xml:space="preserve"> </w:t>
      </w:r>
    </w:p>
    <w:p w14:paraId="6AA36DF4" w14:textId="77777777" w:rsidR="00C2465B" w:rsidRDefault="00C2465B" w:rsidP="002C7293">
      <w:pPr>
        <w:rPr>
          <w:rFonts w:eastAsiaTheme="minorEastAsia"/>
        </w:rPr>
      </w:pPr>
    </w:p>
    <w:p w14:paraId="18940028" w14:textId="67D8A9F5" w:rsidR="006A73A4" w:rsidRDefault="00950149" w:rsidP="008045C7">
      <w:pPr>
        <w:jc w:val="center"/>
        <w:rPr>
          <w:rFonts w:eastAsiaTheme="minorEastAsia"/>
        </w:rPr>
      </w:pPr>
      <w:r w:rsidRPr="00950149">
        <w:rPr>
          <w:noProof/>
        </w:rPr>
        <w:lastRenderedPageBreak/>
        <w:drawing>
          <wp:inline distT="0" distB="0" distL="0" distR="0" wp14:anchorId="7DFD1D67" wp14:editId="6E8C79CE">
            <wp:extent cx="2436125" cy="3442442"/>
            <wp:effectExtent l="0" t="0" r="2540" b="571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47626" cy="3458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C6439" w14:textId="22C4DE2B" w:rsidR="00EC1704" w:rsidRDefault="00EC1704" w:rsidP="00EC1704">
      <w:pPr>
        <w:ind w:left="960" w:hangingChars="400" w:hanging="960"/>
        <w:rPr>
          <w:rFonts w:eastAsiaTheme="minorEastAsia"/>
        </w:rPr>
      </w:pPr>
      <w:bookmarkStart w:id="0" w:name="_GoBack"/>
      <w:bookmarkEnd w:id="0"/>
    </w:p>
    <w:p w14:paraId="2984CA12" w14:textId="0990FFBD" w:rsidR="003050FE" w:rsidRDefault="003050FE">
      <w:pPr>
        <w:rPr>
          <w:rFonts w:eastAsiaTheme="minorEastAsia"/>
        </w:rPr>
      </w:pPr>
      <w:r>
        <w:rPr>
          <w:rFonts w:eastAsiaTheme="minorEastAsia" w:hint="eastAsia"/>
        </w:rPr>
        <w:t>北部與東北部的氣候分區類似，</w:t>
      </w:r>
      <w:r w:rsidR="00817BD0">
        <w:rPr>
          <w:rFonts w:eastAsiaTheme="minorEastAsia" w:hint="eastAsia"/>
        </w:rPr>
        <w:t>年降水量高，沒有明顯降水季節性，但溫度季節性明顯。因地景特殊而</w:t>
      </w:r>
      <w:r>
        <w:rPr>
          <w:rFonts w:eastAsiaTheme="minorEastAsia" w:hint="eastAsia"/>
        </w:rPr>
        <w:t>分為兩個綠網分區。北部分區的大屯火山群有向北入海，呈扇形分布的</w:t>
      </w:r>
      <w:proofErr w:type="gramStart"/>
      <w:r>
        <w:rPr>
          <w:rFonts w:eastAsiaTheme="minorEastAsia" w:hint="eastAsia"/>
        </w:rPr>
        <w:t>獨流溪地</w:t>
      </w:r>
      <w:proofErr w:type="gramEnd"/>
      <w:r>
        <w:rPr>
          <w:rFonts w:eastAsiaTheme="minorEastAsia" w:hint="eastAsia"/>
        </w:rPr>
        <w:t>景，並且往南到坪林、雙溪、貢寮一帶，均</w:t>
      </w:r>
      <w:r w:rsidR="00646216">
        <w:rPr>
          <w:rFonts w:eastAsiaTheme="minorEastAsia" w:hint="eastAsia"/>
        </w:rPr>
        <w:t>分布</w:t>
      </w:r>
      <w:r>
        <w:rPr>
          <w:rFonts w:eastAsiaTheme="minorEastAsia" w:hint="eastAsia"/>
        </w:rPr>
        <w:t>有水梯田。東北部</w:t>
      </w:r>
      <w:r w:rsidR="00646216">
        <w:rPr>
          <w:rFonts w:eastAsiaTheme="minorEastAsia" w:hint="eastAsia"/>
        </w:rPr>
        <w:t>分區</w:t>
      </w:r>
      <w:r>
        <w:rPr>
          <w:rFonts w:eastAsiaTheme="minorEastAsia" w:hint="eastAsia"/>
        </w:rPr>
        <w:t>則以平地水田及濕地</w:t>
      </w:r>
      <w:r w:rsidR="00646216">
        <w:rPr>
          <w:rFonts w:eastAsiaTheme="minorEastAsia" w:hint="eastAsia"/>
        </w:rPr>
        <w:t>為主要地景。</w:t>
      </w:r>
    </w:p>
    <w:p w14:paraId="1DA9FFAF" w14:textId="1DC29838" w:rsidR="00646216" w:rsidRDefault="00646216">
      <w:pPr>
        <w:rPr>
          <w:rFonts w:eastAsiaTheme="minorEastAsia"/>
        </w:rPr>
      </w:pPr>
    </w:p>
    <w:p w14:paraId="4D56664C" w14:textId="7B46F42D" w:rsidR="00646216" w:rsidRDefault="00646216">
      <w:pPr>
        <w:rPr>
          <w:rFonts w:eastAsiaTheme="minorEastAsia"/>
        </w:rPr>
      </w:pPr>
      <w:r>
        <w:rPr>
          <w:rFonts w:eastAsiaTheme="minorEastAsia" w:hint="eastAsia"/>
        </w:rPr>
        <w:t>東部分區包括花蓮及台東。此綠網分區南北狹長，雖含</w:t>
      </w:r>
      <w:proofErr w:type="gramStart"/>
      <w:r>
        <w:rPr>
          <w:rFonts w:eastAsiaTheme="minorEastAsia" w:hint="eastAsia"/>
        </w:rPr>
        <w:t>括</w:t>
      </w:r>
      <w:proofErr w:type="gramEnd"/>
      <w:r>
        <w:rPr>
          <w:rFonts w:eastAsiaTheme="minorEastAsia" w:hint="eastAsia"/>
        </w:rPr>
        <w:t>多個氣候分區，但因縱谷及海岸山脈地形的相似及獨特性，</w:t>
      </w:r>
      <w:proofErr w:type="gramStart"/>
      <w:r>
        <w:rPr>
          <w:rFonts w:eastAsiaTheme="minorEastAsia" w:hint="eastAsia"/>
        </w:rPr>
        <w:t>故合</w:t>
      </w:r>
      <w:proofErr w:type="gramEnd"/>
      <w:r>
        <w:rPr>
          <w:rFonts w:eastAsiaTheme="minorEastAsia" w:hint="eastAsia"/>
        </w:rPr>
        <w:t>為一區。</w:t>
      </w:r>
    </w:p>
    <w:p w14:paraId="6C12610D" w14:textId="18220F8F" w:rsidR="00646216" w:rsidRDefault="00646216">
      <w:pPr>
        <w:rPr>
          <w:rFonts w:eastAsiaTheme="minorEastAsia"/>
        </w:rPr>
      </w:pPr>
    </w:p>
    <w:p w14:paraId="569B230F" w14:textId="1A9907AB" w:rsidR="00646216" w:rsidRDefault="00646216">
      <w:pPr>
        <w:rPr>
          <w:rFonts w:eastAsiaTheme="minorEastAsia"/>
        </w:rPr>
      </w:pPr>
      <w:r>
        <w:rPr>
          <w:rFonts w:eastAsiaTheme="minorEastAsia" w:hint="eastAsia"/>
        </w:rPr>
        <w:t>南部及恆春半島在氣候分區上與西南部類似，但若以較細的尺度分辨，恆春半島</w:t>
      </w:r>
      <w:r w:rsidR="00817BD0">
        <w:rPr>
          <w:rFonts w:eastAsiaTheme="minorEastAsia" w:hint="eastAsia"/>
        </w:rPr>
        <w:t>為</w:t>
      </w:r>
      <w:r>
        <w:rPr>
          <w:rFonts w:eastAsiaTheme="minorEastAsia" w:hint="eastAsia"/>
        </w:rPr>
        <w:t>特殊的熱帶季風林生態系，故以縣市為界，</w:t>
      </w:r>
      <w:r w:rsidR="00817BD0">
        <w:rPr>
          <w:rFonts w:eastAsiaTheme="minorEastAsia" w:hint="eastAsia"/>
        </w:rPr>
        <w:t>將屏東縣</w:t>
      </w:r>
      <w:r>
        <w:rPr>
          <w:rFonts w:eastAsiaTheme="minorEastAsia" w:hint="eastAsia"/>
        </w:rPr>
        <w:t>獨立分為一區。</w:t>
      </w:r>
    </w:p>
    <w:p w14:paraId="43351F5E" w14:textId="68013E73" w:rsidR="00646216" w:rsidRDefault="00646216">
      <w:pPr>
        <w:rPr>
          <w:rFonts w:eastAsiaTheme="minorEastAsia"/>
        </w:rPr>
      </w:pPr>
    </w:p>
    <w:p w14:paraId="12C5B1CC" w14:textId="65DC8CB6" w:rsidR="00646216" w:rsidRDefault="00646216">
      <w:pPr>
        <w:rPr>
          <w:rFonts w:eastAsiaTheme="minorEastAsia"/>
        </w:rPr>
      </w:pPr>
      <w:r>
        <w:rPr>
          <w:rFonts w:eastAsiaTheme="minorEastAsia" w:hint="eastAsia"/>
        </w:rPr>
        <w:t>西南部氣候</w:t>
      </w:r>
      <w:r w:rsidR="00817BD0">
        <w:rPr>
          <w:rFonts w:eastAsiaTheme="minorEastAsia" w:hint="eastAsia"/>
        </w:rPr>
        <w:t>呈</w:t>
      </w:r>
      <w:proofErr w:type="gramStart"/>
      <w:r w:rsidR="00817BD0">
        <w:rPr>
          <w:rFonts w:eastAsiaTheme="minorEastAsia" w:hint="eastAsia"/>
        </w:rPr>
        <w:t>乾濕季分明</w:t>
      </w:r>
      <w:proofErr w:type="gramEnd"/>
      <w:r w:rsidR="00817BD0">
        <w:rPr>
          <w:rFonts w:eastAsiaTheme="minorEastAsia" w:hint="eastAsia"/>
        </w:rPr>
        <w:t>的特徵。此區年均溫高、溫度季節性不明顯，</w:t>
      </w:r>
      <w:r w:rsidR="006660D6">
        <w:rPr>
          <w:rFonts w:eastAsiaTheme="minorEastAsia" w:hint="eastAsia"/>
        </w:rPr>
        <w:t>但</w:t>
      </w:r>
      <w:r w:rsidR="00817BD0">
        <w:rPr>
          <w:rFonts w:eastAsiaTheme="minorEastAsia" w:hint="eastAsia"/>
        </w:rPr>
        <w:t>降水呈明顯季節性，且山區年降水量高。</w:t>
      </w:r>
    </w:p>
    <w:p w14:paraId="590F0F96" w14:textId="31D5D5CB" w:rsidR="006660D6" w:rsidRDefault="006660D6">
      <w:pPr>
        <w:rPr>
          <w:rFonts w:eastAsiaTheme="minorEastAsia"/>
        </w:rPr>
      </w:pPr>
    </w:p>
    <w:p w14:paraId="7377A097" w14:textId="0C2DB78E" w:rsidR="006660D6" w:rsidRDefault="006660D6">
      <w:pPr>
        <w:rPr>
          <w:rFonts w:eastAsiaTheme="minorEastAsia"/>
        </w:rPr>
      </w:pPr>
      <w:r>
        <w:rPr>
          <w:rFonts w:eastAsiaTheme="minorEastAsia" w:hint="eastAsia"/>
        </w:rPr>
        <w:t>西部包括台中、彰化、南投、雲林。年降水量較少，</w:t>
      </w:r>
      <w:r w:rsidR="00A46582">
        <w:rPr>
          <w:rFonts w:eastAsiaTheme="minorEastAsia" w:hint="eastAsia"/>
        </w:rPr>
        <w:t>而</w:t>
      </w:r>
      <w:r>
        <w:rPr>
          <w:rFonts w:eastAsiaTheme="minorEastAsia" w:hint="eastAsia"/>
        </w:rPr>
        <w:t>年均溫、溫度季節性、</w:t>
      </w:r>
      <w:r w:rsidR="00A46582">
        <w:rPr>
          <w:rFonts w:eastAsiaTheme="minorEastAsia" w:hint="eastAsia"/>
        </w:rPr>
        <w:t>以及</w:t>
      </w:r>
      <w:r>
        <w:rPr>
          <w:rFonts w:eastAsiaTheme="minorEastAsia" w:hint="eastAsia"/>
        </w:rPr>
        <w:t>降水季節性與其它地區相比，</w:t>
      </w:r>
      <w:proofErr w:type="gramStart"/>
      <w:r>
        <w:rPr>
          <w:rFonts w:eastAsiaTheme="minorEastAsia" w:hint="eastAsia"/>
        </w:rPr>
        <w:t>均屬中等</w:t>
      </w:r>
      <w:proofErr w:type="gramEnd"/>
      <w:r>
        <w:rPr>
          <w:rFonts w:eastAsiaTheme="minorEastAsia" w:hint="eastAsia"/>
        </w:rPr>
        <w:t>。與西北部以</w:t>
      </w:r>
      <w:r w:rsidR="00A46582">
        <w:rPr>
          <w:rFonts w:eastAsiaTheme="minorEastAsia" w:hint="eastAsia"/>
        </w:rPr>
        <w:t>大安溪及雪山西</w:t>
      </w:r>
      <w:proofErr w:type="gramStart"/>
      <w:r w:rsidR="00A46582">
        <w:rPr>
          <w:rFonts w:eastAsiaTheme="minorEastAsia" w:hint="eastAsia"/>
        </w:rPr>
        <w:t>稜</w:t>
      </w:r>
      <w:proofErr w:type="gramEnd"/>
      <w:r w:rsidR="00A46582">
        <w:rPr>
          <w:rFonts w:eastAsiaTheme="minorEastAsia" w:hint="eastAsia"/>
        </w:rPr>
        <w:t>為界。許多生物及生態現象在大安溪呈現分布界線，例如</w:t>
      </w:r>
      <w:proofErr w:type="gramStart"/>
      <w:r w:rsidR="00A46582">
        <w:rPr>
          <w:rFonts w:eastAsiaTheme="minorEastAsia" w:hint="eastAsia"/>
        </w:rPr>
        <w:t>鼬</w:t>
      </w:r>
      <w:proofErr w:type="gramEnd"/>
      <w:r w:rsidR="00A46582">
        <w:rPr>
          <w:rFonts w:eastAsiaTheme="minorEastAsia" w:hint="eastAsia"/>
        </w:rPr>
        <w:t>獾狂犬病陽性病例僅分布在大安溪以南。</w:t>
      </w:r>
    </w:p>
    <w:p w14:paraId="50E7851F" w14:textId="5CEADB7D" w:rsidR="00A46582" w:rsidRDefault="00A46582">
      <w:pPr>
        <w:rPr>
          <w:rFonts w:eastAsiaTheme="minorEastAsia"/>
        </w:rPr>
      </w:pPr>
    </w:p>
    <w:p w14:paraId="38F33376" w14:textId="3BEEF369" w:rsidR="00A46582" w:rsidRDefault="00A46582">
      <w:pPr>
        <w:rPr>
          <w:rFonts w:eastAsiaTheme="minorEastAsia"/>
        </w:rPr>
      </w:pPr>
      <w:r>
        <w:rPr>
          <w:rFonts w:eastAsiaTheme="minorEastAsia" w:hint="eastAsia"/>
        </w:rPr>
        <w:t>西北部平地的年降水及年均溫較低，降水季節性不明顯，但溫度季節性明顯。本區主要地景為淺山丘陵及台地埤塘。</w:t>
      </w:r>
    </w:p>
    <w:sectPr w:rsidR="00A4658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D43CD" w14:textId="77777777" w:rsidR="0082641A" w:rsidRDefault="0082641A" w:rsidP="008045C7">
      <w:r>
        <w:separator/>
      </w:r>
    </w:p>
  </w:endnote>
  <w:endnote w:type="continuationSeparator" w:id="0">
    <w:p w14:paraId="0E0DDFBF" w14:textId="77777777" w:rsidR="0082641A" w:rsidRDefault="0082641A" w:rsidP="00804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CC2E9" w14:textId="77777777" w:rsidR="0082641A" w:rsidRDefault="0082641A" w:rsidP="008045C7">
      <w:r>
        <w:separator/>
      </w:r>
    </w:p>
  </w:footnote>
  <w:footnote w:type="continuationSeparator" w:id="0">
    <w:p w14:paraId="7E4D9FEE" w14:textId="77777777" w:rsidR="0082641A" w:rsidRDefault="0082641A" w:rsidP="008045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024"/>
    <w:rsid w:val="000879D2"/>
    <w:rsid w:val="001A2093"/>
    <w:rsid w:val="00212884"/>
    <w:rsid w:val="002C7293"/>
    <w:rsid w:val="003050FE"/>
    <w:rsid w:val="004026CE"/>
    <w:rsid w:val="00465738"/>
    <w:rsid w:val="00535B82"/>
    <w:rsid w:val="00646216"/>
    <w:rsid w:val="006660D6"/>
    <w:rsid w:val="006A73A4"/>
    <w:rsid w:val="007118FF"/>
    <w:rsid w:val="0073659B"/>
    <w:rsid w:val="00780024"/>
    <w:rsid w:val="0078111D"/>
    <w:rsid w:val="00803F70"/>
    <w:rsid w:val="008045C7"/>
    <w:rsid w:val="00810E95"/>
    <w:rsid w:val="00817BD0"/>
    <w:rsid w:val="0082641A"/>
    <w:rsid w:val="008F1782"/>
    <w:rsid w:val="00950149"/>
    <w:rsid w:val="009904A8"/>
    <w:rsid w:val="009C6EA4"/>
    <w:rsid w:val="00A46582"/>
    <w:rsid w:val="00A503A7"/>
    <w:rsid w:val="00A9004B"/>
    <w:rsid w:val="00AE45DE"/>
    <w:rsid w:val="00B725D6"/>
    <w:rsid w:val="00B96540"/>
    <w:rsid w:val="00BB599D"/>
    <w:rsid w:val="00BE28DD"/>
    <w:rsid w:val="00C2465B"/>
    <w:rsid w:val="00C95B6F"/>
    <w:rsid w:val="00CF54EA"/>
    <w:rsid w:val="00E04680"/>
    <w:rsid w:val="00E32CDB"/>
    <w:rsid w:val="00EC1704"/>
    <w:rsid w:val="00EE5839"/>
    <w:rsid w:val="00F6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65290A"/>
  <w15:chartTrackingRefBased/>
  <w15:docId w15:val="{684EA69E-5FDA-453F-9164-3227CB9DA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45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45C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45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45C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57363-9F6A-4747-B987-D86EDFE5B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3</Pages>
  <Words>184</Words>
  <Characters>1055</Characters>
  <Application>Microsoft Office Word</Application>
  <DocSecurity>0</DocSecurity>
  <Lines>8</Lines>
  <Paragraphs>2</Paragraphs>
  <ScaleCrop>false</ScaleCrop>
  <Company>KMSOFFICE2019X64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 Shiu</dc:creator>
  <cp:keywords/>
  <dc:description/>
  <cp:lastModifiedBy>EEF公務</cp:lastModifiedBy>
  <cp:revision>16</cp:revision>
  <dcterms:created xsi:type="dcterms:W3CDTF">2020-06-19T20:16:00Z</dcterms:created>
  <dcterms:modified xsi:type="dcterms:W3CDTF">2020-10-05T04:49:00Z</dcterms:modified>
</cp:coreProperties>
</file>